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38056D" w:rsidRDefault="001A0CA1" w:rsidP="0038056D">
      <w:pPr>
        <w:pStyle w:val="Nagwek1"/>
        <w:rPr>
          <w:lang w:eastAsia="pl-PL"/>
        </w:rPr>
      </w:pPr>
      <w:r w:rsidRPr="003805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38056D" w:rsidRDefault="00495537" w:rsidP="0038056D">
      <w:pPr>
        <w:pStyle w:val="Nagwek1"/>
      </w:pPr>
      <w:r w:rsidRPr="0038056D">
        <w:t>PROCEDURY FUNKCJONOWANIA SOSW nr 6 w Łodzi w czasie epidemii</w:t>
      </w:r>
    </w:p>
    <w:p w:rsidR="00495537" w:rsidRPr="0038056D" w:rsidRDefault="00495537" w:rsidP="0038056D">
      <w:pPr>
        <w:spacing w:after="0"/>
        <w:rPr>
          <w:rFonts w:ascii="Proxima Nova" w:hAnsi="Proxima Nova"/>
          <w:b/>
          <w:color w:val="222A35" w:themeColor="text2" w:themeShade="80"/>
          <w:sz w:val="24"/>
          <w:szCs w:val="24"/>
        </w:rPr>
      </w:pPr>
      <w:r w:rsidRPr="0038056D">
        <w:rPr>
          <w:rFonts w:ascii="Proxima Nova" w:hAnsi="Proxima Nova"/>
          <w:b/>
          <w:color w:val="E6007E"/>
          <w:sz w:val="24"/>
          <w:szCs w:val="24"/>
        </w:rPr>
        <w:t>Obowiązują od 1.09.2020r.</w:t>
      </w:r>
    </w:p>
    <w:p w:rsidR="002822DA" w:rsidRPr="0038056D" w:rsidRDefault="002822DA" w:rsidP="0038056D">
      <w:pPr>
        <w:pStyle w:val="Nagwek1"/>
        <w:spacing w:before="0" w:after="0"/>
        <w:rPr>
          <w:rFonts w:eastAsiaTheme="minorHAnsi"/>
          <w:bCs/>
          <w:sz w:val="24"/>
        </w:rPr>
      </w:pPr>
      <w:r w:rsidRPr="0038056D">
        <w:rPr>
          <w:rFonts w:eastAsiaTheme="minorHAnsi"/>
          <w:sz w:val="24"/>
        </w:rPr>
        <w:t xml:space="preserve">Organizacja </w:t>
      </w:r>
      <w:r w:rsidR="00A02F8C" w:rsidRPr="0038056D">
        <w:rPr>
          <w:rFonts w:eastAsiaTheme="minorHAnsi"/>
          <w:sz w:val="24"/>
        </w:rPr>
        <w:t xml:space="preserve">zajęć </w:t>
      </w:r>
      <w:r w:rsidRPr="0038056D">
        <w:rPr>
          <w:rFonts w:eastAsiaTheme="minorHAnsi"/>
          <w:sz w:val="24"/>
        </w:rPr>
        <w:t xml:space="preserve">w </w:t>
      </w:r>
      <w:r w:rsidR="00495537" w:rsidRPr="0038056D">
        <w:rPr>
          <w:rFonts w:eastAsiaTheme="minorHAnsi"/>
          <w:sz w:val="24"/>
        </w:rPr>
        <w:t>Ośrodku:</w:t>
      </w:r>
    </w:p>
    <w:p w:rsidR="00E329CD" w:rsidRPr="0038056D" w:rsidRDefault="00822C38" w:rsidP="00E21F57">
      <w:pPr>
        <w:pStyle w:val="punkty"/>
      </w:pPr>
      <w:r w:rsidRPr="0038056D">
        <w:t>Do szkoły może uczęszczać uczeń</w:t>
      </w:r>
      <w:r w:rsidR="00E21F57" w:rsidRPr="0038056D">
        <w:t xml:space="preserve"> bez objawów chorobowych sugerujących </w:t>
      </w:r>
      <w:r w:rsidR="00495537" w:rsidRPr="0038056D">
        <w:t xml:space="preserve">stan chorobowy, w tym </w:t>
      </w:r>
      <w:r w:rsidR="003428BA" w:rsidRPr="0038056D">
        <w:t>infekcję dróg oddechowych</w:t>
      </w:r>
      <w:r w:rsidR="0087631C" w:rsidRPr="0038056D">
        <w:t xml:space="preserve"> oraz </w:t>
      </w:r>
      <w:r w:rsidR="003428BA" w:rsidRPr="0038056D">
        <w:t>gdy</w:t>
      </w:r>
      <w:r w:rsidR="00481E35" w:rsidRPr="0038056D">
        <w:t xml:space="preserve"> domownicy </w:t>
      </w:r>
      <w:r w:rsidR="00E21F57" w:rsidRPr="0038056D">
        <w:t>nie przebywa</w:t>
      </w:r>
      <w:r w:rsidR="00481E35" w:rsidRPr="0038056D">
        <w:t>ją</w:t>
      </w:r>
      <w:r w:rsidR="00E21F57" w:rsidRPr="0038056D">
        <w:t xml:space="preserve"> na kwarantannie lub </w:t>
      </w:r>
      <w:r w:rsidR="004C1973" w:rsidRPr="0038056D">
        <w:t xml:space="preserve">w </w:t>
      </w:r>
      <w:r w:rsidR="00E21F57" w:rsidRPr="0038056D">
        <w:t>izolacji</w:t>
      </w:r>
      <w:r w:rsidR="004B4752" w:rsidRPr="0038056D">
        <w:t xml:space="preserve"> </w:t>
      </w:r>
      <w:r w:rsidR="00BA0CBC" w:rsidRPr="0038056D">
        <w:t>w warunkach domowych</w:t>
      </w:r>
      <w:r w:rsidR="00E329CD" w:rsidRPr="0038056D">
        <w:t>.</w:t>
      </w:r>
    </w:p>
    <w:p w:rsidR="00E329CD" w:rsidRPr="0038056D" w:rsidRDefault="00E329CD" w:rsidP="00E329CD">
      <w:pPr>
        <w:pStyle w:val="punkty"/>
      </w:pPr>
      <w:r w:rsidRPr="0038056D">
        <w:t xml:space="preserve">Uczniowie </w:t>
      </w:r>
      <w:r w:rsidR="00DB4FDB" w:rsidRPr="0038056D">
        <w:t>mogą być</w:t>
      </w:r>
      <w:r w:rsidR="003E5648" w:rsidRPr="0038056D">
        <w:t xml:space="preserve"> przyprowadzani do </w:t>
      </w:r>
      <w:r w:rsidR="00495537" w:rsidRPr="0038056D">
        <w:t>przedszkola/</w:t>
      </w:r>
      <w:r w:rsidR="003E5648" w:rsidRPr="0038056D">
        <w:t>szkoły</w:t>
      </w:r>
      <w:r w:rsidR="00495537" w:rsidRPr="0038056D">
        <w:t>/internatu</w:t>
      </w:r>
      <w:r w:rsidR="003E5648" w:rsidRPr="0038056D">
        <w:t xml:space="preserve"> i </w:t>
      </w:r>
      <w:r w:rsidR="005300F4" w:rsidRPr="0038056D">
        <w:t xml:space="preserve">z </w:t>
      </w:r>
      <w:r w:rsidR="003E5648" w:rsidRPr="0038056D">
        <w:t>niej odbierani</w:t>
      </w:r>
      <w:r w:rsidRPr="0038056D">
        <w:t xml:space="preserve"> przez </w:t>
      </w:r>
      <w:r w:rsidR="00E5753F" w:rsidRPr="0038056D">
        <w:t>opiekunów</w:t>
      </w:r>
      <w:r w:rsidRPr="0038056D">
        <w:t xml:space="preserve"> </w:t>
      </w:r>
      <w:r w:rsidR="0087631C" w:rsidRPr="0038056D">
        <w:t xml:space="preserve">bez objawów chorobowych sugerujących </w:t>
      </w:r>
      <w:r w:rsidR="00A621B5" w:rsidRPr="0038056D">
        <w:t>infekcję dróg</w:t>
      </w:r>
      <w:r w:rsidR="00822C38" w:rsidRPr="0038056D">
        <w:t xml:space="preserve"> </w:t>
      </w:r>
      <w:r w:rsidR="0087631C" w:rsidRPr="0038056D">
        <w:t>oddechowych</w:t>
      </w:r>
      <w:r w:rsidRPr="0038056D">
        <w:t>.</w:t>
      </w:r>
      <w:r w:rsidR="008660D8" w:rsidRPr="0038056D">
        <w:t xml:space="preserve"> </w:t>
      </w:r>
      <w:r w:rsidRPr="0038056D">
        <w:t>W drodze do</w:t>
      </w:r>
      <w:r w:rsidR="00A621B5" w:rsidRPr="0038056D">
        <w:t xml:space="preserve"> i ze</w:t>
      </w:r>
      <w:r w:rsidR="00822C38" w:rsidRPr="0038056D">
        <w:t xml:space="preserve"> </w:t>
      </w:r>
      <w:r w:rsidRPr="0038056D">
        <w:t xml:space="preserve">szkoły </w:t>
      </w:r>
      <w:r w:rsidR="0087631C" w:rsidRPr="0038056D">
        <w:t xml:space="preserve">opiekunowie </w:t>
      </w:r>
      <w:r w:rsidR="00495537" w:rsidRPr="0038056D">
        <w:br/>
      </w:r>
      <w:r w:rsidRPr="0038056D">
        <w:t xml:space="preserve">z dziećmi oraz uczniowie </w:t>
      </w:r>
      <w:r w:rsidR="00E613E8" w:rsidRPr="0038056D">
        <w:t xml:space="preserve">przestrzegają aktualnych </w:t>
      </w:r>
      <w:r w:rsidR="004C1973" w:rsidRPr="0038056D">
        <w:t>przepis</w:t>
      </w:r>
      <w:r w:rsidR="00E613E8" w:rsidRPr="0038056D">
        <w:t>ów</w:t>
      </w:r>
      <w:r w:rsidR="004C1973" w:rsidRPr="0038056D">
        <w:t xml:space="preserve"> prawa </w:t>
      </w:r>
      <w:r w:rsidR="00822C38" w:rsidRPr="0038056D">
        <w:t>dotyczących</w:t>
      </w:r>
      <w:r w:rsidRPr="0038056D">
        <w:t xml:space="preserve"> zachowania w przestrzeni publicznej. </w:t>
      </w:r>
    </w:p>
    <w:p w:rsidR="00AB2976" w:rsidRPr="0038056D" w:rsidRDefault="003E5648" w:rsidP="00AB2976">
      <w:pPr>
        <w:pStyle w:val="punkty"/>
      </w:pPr>
      <w:r w:rsidRPr="0038056D">
        <w:rPr>
          <w:color w:val="000000"/>
          <w:lang w:bidi="pl-PL"/>
        </w:rPr>
        <w:t>Prz</w:t>
      </w:r>
      <w:r w:rsidR="00E5753F" w:rsidRPr="0038056D">
        <w:rPr>
          <w:color w:val="000000"/>
          <w:lang w:bidi="pl-PL"/>
        </w:rPr>
        <w:t>y</w:t>
      </w:r>
      <w:r w:rsidRPr="0038056D">
        <w:rPr>
          <w:color w:val="000000"/>
          <w:lang w:bidi="pl-PL"/>
        </w:rPr>
        <w:t xml:space="preserve"> wejści</w:t>
      </w:r>
      <w:r w:rsidR="00E5753F" w:rsidRPr="0038056D">
        <w:rPr>
          <w:color w:val="000000"/>
          <w:lang w:bidi="pl-PL"/>
        </w:rPr>
        <w:t>u</w:t>
      </w:r>
      <w:r w:rsidR="00495537" w:rsidRPr="0038056D">
        <w:rPr>
          <w:color w:val="000000"/>
          <w:lang w:bidi="pl-PL"/>
        </w:rPr>
        <w:t xml:space="preserve"> do budynku Ośrodka</w:t>
      </w:r>
      <w:r w:rsidRPr="0038056D">
        <w:rPr>
          <w:color w:val="000000"/>
          <w:lang w:bidi="pl-PL"/>
        </w:rPr>
        <w:t xml:space="preserve"> </w:t>
      </w:r>
      <w:r w:rsidR="00495537" w:rsidRPr="0038056D">
        <w:rPr>
          <w:color w:val="000000"/>
          <w:lang w:bidi="pl-PL"/>
        </w:rPr>
        <w:t>jest</w:t>
      </w:r>
      <w:r w:rsidRPr="0038056D">
        <w:rPr>
          <w:color w:val="000000"/>
          <w:lang w:bidi="pl-PL"/>
        </w:rPr>
        <w:t xml:space="preserve"> </w:t>
      </w:r>
      <w:r w:rsidR="00495537" w:rsidRPr="0038056D">
        <w:rPr>
          <w:lang w:bidi="pl-PL"/>
        </w:rPr>
        <w:t>obowiązek dezynfekowania rąk, zgodnie z  instrukcją</w:t>
      </w:r>
      <w:r w:rsidR="00822C38" w:rsidRPr="0038056D">
        <w:rPr>
          <w:color w:val="000000"/>
          <w:lang w:bidi="pl-PL"/>
        </w:rPr>
        <w:t xml:space="preserve"> </w:t>
      </w:r>
      <w:r w:rsidRPr="0038056D">
        <w:rPr>
          <w:color w:val="000000"/>
          <w:lang w:bidi="pl-PL"/>
        </w:rPr>
        <w:t xml:space="preserve">użycia środka dezynfekującego. </w:t>
      </w:r>
    </w:p>
    <w:p w:rsidR="00AB2976" w:rsidRPr="0038056D" w:rsidRDefault="00AB2976" w:rsidP="0052498D">
      <w:pPr>
        <w:pStyle w:val="punkty"/>
      </w:pPr>
      <w:r w:rsidRPr="0038056D">
        <w:rPr>
          <w:lang w:bidi="pl-PL"/>
        </w:rPr>
        <w:t>Opiekunowie</w:t>
      </w:r>
      <w:r w:rsidR="00FD0119" w:rsidRPr="0038056D">
        <w:rPr>
          <w:lang w:bidi="pl-PL"/>
        </w:rPr>
        <w:t xml:space="preserve"> odprowadzający dzieci mogą wchodzi</w:t>
      </w:r>
      <w:r w:rsidR="00495537" w:rsidRPr="0038056D">
        <w:rPr>
          <w:lang w:bidi="pl-PL"/>
        </w:rPr>
        <w:t>ć do przestrzeni wspólnej Ośrodka</w:t>
      </w:r>
      <w:r w:rsidR="00822C38" w:rsidRPr="0038056D">
        <w:rPr>
          <w:lang w:bidi="pl-PL"/>
        </w:rPr>
        <w:t>,</w:t>
      </w:r>
      <w:r w:rsidR="00FD0119" w:rsidRPr="0038056D">
        <w:rPr>
          <w:lang w:bidi="pl-PL"/>
        </w:rPr>
        <w:t xml:space="preserve"> </w:t>
      </w:r>
      <w:r w:rsidR="008A7EC2" w:rsidRPr="0038056D">
        <w:rPr>
          <w:lang w:bidi="pl-PL"/>
        </w:rPr>
        <w:t>zachow</w:t>
      </w:r>
      <w:r w:rsidR="00481E35" w:rsidRPr="0038056D">
        <w:rPr>
          <w:lang w:bidi="pl-PL"/>
        </w:rPr>
        <w:t>ują</w:t>
      </w:r>
      <w:r w:rsidR="00FD0119" w:rsidRPr="0038056D">
        <w:rPr>
          <w:lang w:bidi="pl-PL"/>
        </w:rPr>
        <w:t>c</w:t>
      </w:r>
      <w:r w:rsidR="008A7EC2" w:rsidRPr="0038056D">
        <w:rPr>
          <w:lang w:bidi="pl-PL"/>
        </w:rPr>
        <w:t xml:space="preserve"> zasad</w:t>
      </w:r>
      <w:r w:rsidRPr="0038056D">
        <w:rPr>
          <w:lang w:bidi="pl-PL"/>
        </w:rPr>
        <w:t>y:</w:t>
      </w:r>
    </w:p>
    <w:p w:rsidR="00AB2976" w:rsidRPr="0038056D" w:rsidRDefault="008A7EC2" w:rsidP="0052498D">
      <w:pPr>
        <w:pStyle w:val="punkty"/>
        <w:numPr>
          <w:ilvl w:val="0"/>
          <w:numId w:val="3"/>
        </w:numPr>
      </w:pPr>
      <w:r w:rsidRPr="0038056D">
        <w:rPr>
          <w:lang w:bidi="pl-PL"/>
        </w:rPr>
        <w:t xml:space="preserve">1 </w:t>
      </w:r>
      <w:r w:rsidR="00E5753F" w:rsidRPr="0038056D">
        <w:rPr>
          <w:lang w:bidi="pl-PL"/>
        </w:rPr>
        <w:t>opiekun</w:t>
      </w:r>
      <w:r w:rsidR="00AB2976" w:rsidRPr="0038056D">
        <w:rPr>
          <w:lang w:bidi="pl-PL"/>
        </w:rPr>
        <w:t xml:space="preserve"> z dzieckiem/dziećmi,</w:t>
      </w:r>
    </w:p>
    <w:p w:rsidR="00AB2976" w:rsidRPr="0038056D" w:rsidRDefault="004C1973" w:rsidP="0052498D">
      <w:pPr>
        <w:pStyle w:val="punkty"/>
        <w:numPr>
          <w:ilvl w:val="0"/>
          <w:numId w:val="3"/>
        </w:numPr>
      </w:pPr>
      <w:r w:rsidRPr="0038056D">
        <w:rPr>
          <w:lang w:bidi="pl-PL"/>
        </w:rPr>
        <w:t>dystans</w:t>
      </w:r>
      <w:r w:rsidR="00822C38" w:rsidRPr="0038056D">
        <w:rPr>
          <w:lang w:bidi="pl-PL"/>
        </w:rPr>
        <w:t>u</w:t>
      </w:r>
      <w:r w:rsidRPr="0038056D">
        <w:rPr>
          <w:lang w:bidi="pl-PL"/>
        </w:rPr>
        <w:t xml:space="preserve"> </w:t>
      </w:r>
      <w:r w:rsidR="008A7EC2" w:rsidRPr="0038056D">
        <w:rPr>
          <w:lang w:bidi="pl-PL"/>
        </w:rPr>
        <w:t xml:space="preserve">od kolejnego </w:t>
      </w:r>
      <w:r w:rsidR="00E5753F" w:rsidRPr="0038056D">
        <w:rPr>
          <w:lang w:bidi="pl-PL"/>
        </w:rPr>
        <w:t>opiekuna</w:t>
      </w:r>
      <w:r w:rsidR="008A7EC2" w:rsidRPr="0038056D">
        <w:rPr>
          <w:lang w:bidi="pl-PL"/>
        </w:rPr>
        <w:t xml:space="preserve"> z dzieckiem/</w:t>
      </w:r>
      <w:r w:rsidR="001D7DD8" w:rsidRPr="0038056D">
        <w:rPr>
          <w:lang w:bidi="pl-PL"/>
        </w:rPr>
        <w:t>dziećmi</w:t>
      </w:r>
      <w:r w:rsidR="00AB2976" w:rsidRPr="0038056D">
        <w:rPr>
          <w:lang w:bidi="pl-PL"/>
        </w:rPr>
        <w:t xml:space="preserve"> min. 1,5 m,</w:t>
      </w:r>
    </w:p>
    <w:p w:rsidR="00AB2976" w:rsidRPr="0038056D" w:rsidRDefault="004C1973" w:rsidP="0052498D">
      <w:pPr>
        <w:pStyle w:val="punkty"/>
        <w:numPr>
          <w:ilvl w:val="0"/>
          <w:numId w:val="3"/>
        </w:numPr>
      </w:pPr>
      <w:r w:rsidRPr="0038056D">
        <w:rPr>
          <w:lang w:bidi="pl-PL"/>
        </w:rPr>
        <w:t>dystans</w:t>
      </w:r>
      <w:r w:rsidR="00822C38" w:rsidRPr="0038056D">
        <w:rPr>
          <w:lang w:bidi="pl-PL"/>
        </w:rPr>
        <w:t>u</w:t>
      </w:r>
      <w:r w:rsidRPr="0038056D">
        <w:rPr>
          <w:lang w:bidi="pl-PL"/>
        </w:rPr>
        <w:t xml:space="preserve"> </w:t>
      </w:r>
      <w:r w:rsidR="00AB2976" w:rsidRPr="0038056D">
        <w:rPr>
          <w:lang w:bidi="pl-PL"/>
        </w:rPr>
        <w:t>od</w:t>
      </w:r>
      <w:r w:rsidR="00495537" w:rsidRPr="0038056D">
        <w:rPr>
          <w:lang w:bidi="pl-PL"/>
        </w:rPr>
        <w:t xml:space="preserve"> pracowników Ośrodka</w:t>
      </w:r>
      <w:r w:rsidR="00C7528C" w:rsidRPr="0038056D">
        <w:rPr>
          <w:lang w:bidi="pl-PL"/>
        </w:rPr>
        <w:t xml:space="preserve"> </w:t>
      </w:r>
      <w:r w:rsidR="001D7DD8" w:rsidRPr="0038056D">
        <w:rPr>
          <w:lang w:bidi="pl-PL"/>
        </w:rPr>
        <w:t>min. 1,5</w:t>
      </w:r>
      <w:r w:rsidR="008A7EC2" w:rsidRPr="0038056D">
        <w:rPr>
          <w:lang w:bidi="pl-PL"/>
        </w:rPr>
        <w:t xml:space="preserve"> m, </w:t>
      </w:r>
    </w:p>
    <w:p w:rsidR="00E329CD" w:rsidRPr="0038056D" w:rsidRDefault="004C1973" w:rsidP="00F45739">
      <w:pPr>
        <w:pStyle w:val="punkty"/>
        <w:numPr>
          <w:ilvl w:val="0"/>
          <w:numId w:val="3"/>
        </w:numPr>
      </w:pPr>
      <w:r w:rsidRPr="0038056D">
        <w:rPr>
          <w:lang w:bidi="pl-PL"/>
        </w:rPr>
        <w:t>opiekunowie</w:t>
      </w:r>
      <w:r w:rsidR="00822C38" w:rsidRPr="0038056D">
        <w:rPr>
          <w:lang w:bidi="pl-PL"/>
        </w:rPr>
        <w:t xml:space="preserve"> </w:t>
      </w:r>
      <w:r w:rsidRPr="0038056D">
        <w:rPr>
          <w:lang w:bidi="pl-PL"/>
        </w:rPr>
        <w:t>powinni przestrzegać obowiązujących przepisów prawa związanych z bezpieczeństwem zdrowotnym obywateli</w:t>
      </w:r>
      <w:r w:rsidR="00822C38" w:rsidRPr="0038056D">
        <w:rPr>
          <w:lang w:bidi="pl-PL"/>
        </w:rPr>
        <w:t xml:space="preserve"> </w:t>
      </w:r>
      <w:r w:rsidRPr="0038056D">
        <w:rPr>
          <w:lang w:bidi="pl-PL"/>
        </w:rPr>
        <w:t>(m.in. stosować środki ochronne: osłona ust i nosa, rękawiczki jednorazowe lub dezynfekcja rąk).</w:t>
      </w:r>
    </w:p>
    <w:p w:rsidR="00333C9B" w:rsidRPr="0038056D" w:rsidRDefault="00333C9B" w:rsidP="00F90690">
      <w:pPr>
        <w:pStyle w:val="punkty"/>
      </w:pPr>
      <w:r w:rsidRPr="0038056D">
        <w:t xml:space="preserve">W miarę możliwości należy ograniczyć </w:t>
      </w:r>
      <w:r w:rsidR="00495537" w:rsidRPr="0038056D">
        <w:t>przebywanie w Ośrodku</w:t>
      </w:r>
      <w:r w:rsidRPr="0038056D">
        <w:t xml:space="preserve"> osób z zewnątrz do niezbędnego minimum</w:t>
      </w:r>
      <w:r w:rsidR="000E37EF" w:rsidRPr="0038056D">
        <w:t xml:space="preserve"> </w:t>
      </w:r>
      <w:r w:rsidRPr="0038056D">
        <w:t>(obowiązuje je stosowanie środków ochronnych: osłona ust i nosa, rękawiczki jednorazowe lub dezynfekcja rąk, tylko osoby bez objawów chorobowych</w:t>
      </w:r>
      <w:r w:rsidR="00495537" w:rsidRPr="0038056D">
        <w:t>, w tym</w:t>
      </w:r>
      <w:r w:rsidRPr="0038056D">
        <w:t xml:space="preserve"> sugerujących </w:t>
      </w:r>
      <w:r w:rsidR="004F4DD2" w:rsidRPr="0038056D">
        <w:t xml:space="preserve">infekcję </w:t>
      </w:r>
      <w:r w:rsidRPr="0038056D">
        <w:t>dróg oddechowych) i w wyznaczonych obszarach.</w:t>
      </w:r>
    </w:p>
    <w:p w:rsidR="00495537" w:rsidRPr="0038056D" w:rsidRDefault="00495537" w:rsidP="00E329CD">
      <w:pPr>
        <w:pStyle w:val="punkty"/>
      </w:pPr>
      <w:r w:rsidRPr="0038056D">
        <w:t>Opiekun</w:t>
      </w:r>
      <w:r w:rsidR="00E329CD" w:rsidRPr="0038056D">
        <w:t xml:space="preserve"> ucznia</w:t>
      </w:r>
      <w:r w:rsidRPr="0038056D">
        <w:t xml:space="preserve"> lub dorosły uczeń jest zobowiązany do przekazania sposobu szybkiej komunikacji, dwa numery telefonu komórkowego, np. do matki i ojca</w:t>
      </w:r>
      <w:r w:rsidR="00E329CD" w:rsidRPr="0038056D">
        <w:t xml:space="preserve">. </w:t>
      </w:r>
    </w:p>
    <w:p w:rsidR="00E329CD" w:rsidRPr="0038056D" w:rsidRDefault="00E329CD" w:rsidP="00E329CD">
      <w:pPr>
        <w:pStyle w:val="punkty"/>
      </w:pPr>
      <w:r w:rsidRPr="0038056D">
        <w:t>Rekomendowany jest kontakt z wykorzystaniem technik komunikacji na odległość</w:t>
      </w:r>
      <w:r w:rsidR="00495537" w:rsidRPr="0038056D">
        <w:t>, np. przez dziennik elektroniczny</w:t>
      </w:r>
      <w:r w:rsidRPr="0038056D">
        <w:t>.</w:t>
      </w:r>
    </w:p>
    <w:p w:rsidR="00300EF1" w:rsidRPr="0038056D" w:rsidRDefault="00495537" w:rsidP="00300EF1">
      <w:pPr>
        <w:pStyle w:val="punkty"/>
        <w:rPr>
          <w:strike/>
        </w:rPr>
      </w:pPr>
      <w:r w:rsidRPr="0038056D">
        <w:t>W sytuacji podejrzenia stanu chorobowego u dziecka/opiekuna/pracownika</w:t>
      </w:r>
      <w:r w:rsidR="00300EF1" w:rsidRPr="0038056D">
        <w:t>,</w:t>
      </w:r>
      <w:r w:rsidRPr="0038056D">
        <w:t xml:space="preserve"> </w:t>
      </w:r>
      <w:r w:rsidR="00300EF1" w:rsidRPr="0038056D">
        <w:t xml:space="preserve">wskazany przez dyrektora </w:t>
      </w:r>
      <w:r w:rsidRPr="0038056D">
        <w:t>personel Ośrodka ma prawo do dokonania pomiaru temperatury</w:t>
      </w:r>
      <w:r w:rsidR="00300EF1" w:rsidRPr="0038056D">
        <w:t>, termometrem bezdotykowym.</w:t>
      </w:r>
    </w:p>
    <w:p w:rsidR="00333C9B" w:rsidRPr="0038056D" w:rsidRDefault="00E329CD" w:rsidP="00F90690">
      <w:pPr>
        <w:pStyle w:val="punkty"/>
      </w:pPr>
      <w:r w:rsidRPr="0038056D">
        <w:t xml:space="preserve">Jeżeli </w:t>
      </w:r>
      <w:r w:rsidR="00D52DF7" w:rsidRPr="0038056D">
        <w:t xml:space="preserve">pracownik szkoły zaobserwuje u </w:t>
      </w:r>
      <w:r w:rsidR="00300EF1" w:rsidRPr="0038056D">
        <w:t>dziecka/</w:t>
      </w:r>
      <w:r w:rsidR="00D52DF7" w:rsidRPr="0038056D">
        <w:t>ucznia</w:t>
      </w:r>
      <w:r w:rsidR="00300EF1" w:rsidRPr="0038056D">
        <w:t>/wychowanka</w:t>
      </w:r>
      <w:r w:rsidR="00D52DF7" w:rsidRPr="0038056D">
        <w:t xml:space="preserve"> </w:t>
      </w:r>
      <w:r w:rsidRPr="0038056D">
        <w:t xml:space="preserve">objawy </w:t>
      </w:r>
      <w:r w:rsidR="00D52DF7" w:rsidRPr="0038056D">
        <w:t xml:space="preserve">mogące wskazywać na </w:t>
      </w:r>
      <w:r w:rsidR="00300EF1" w:rsidRPr="0038056D">
        <w:t xml:space="preserve">stan chorobowy, w tym </w:t>
      </w:r>
      <w:r w:rsidR="005D1685" w:rsidRPr="0038056D">
        <w:t>infekcję dróg oddechowych</w:t>
      </w:r>
      <w:r w:rsidR="000E37EF" w:rsidRPr="0038056D">
        <w:t xml:space="preserve">, </w:t>
      </w:r>
      <w:r w:rsidR="005D1685" w:rsidRPr="0038056D">
        <w:t xml:space="preserve"> w szczególności </w:t>
      </w:r>
      <w:r w:rsidR="005D1685" w:rsidRPr="0038056D">
        <w:lastRenderedPageBreak/>
        <w:t>gorączkę, kaszel</w:t>
      </w:r>
      <w:r w:rsidR="00074E25" w:rsidRPr="0038056D">
        <w:t>,</w:t>
      </w:r>
      <w:r w:rsidR="00D52DF7" w:rsidRPr="0038056D">
        <w:t xml:space="preserve"> </w:t>
      </w:r>
      <w:r w:rsidRPr="0038056D">
        <w:t xml:space="preserve">należy odizolować </w:t>
      </w:r>
      <w:r w:rsidR="00D52DF7" w:rsidRPr="0038056D">
        <w:t>ucznia</w:t>
      </w:r>
      <w:r w:rsidRPr="0038056D">
        <w:t xml:space="preserve"> w odrębnym pomieszczeniu</w:t>
      </w:r>
      <w:r w:rsidR="00300EF1" w:rsidRPr="0038056D">
        <w:t xml:space="preserve"> (izolatka)</w:t>
      </w:r>
      <w:r w:rsidRPr="0038056D">
        <w:t xml:space="preserve"> zapewni</w:t>
      </w:r>
      <w:r w:rsidR="00481E35" w:rsidRPr="0038056D">
        <w:t xml:space="preserve">ając </w:t>
      </w:r>
      <w:r w:rsidRPr="0038056D">
        <w:t xml:space="preserve">min. </w:t>
      </w:r>
      <w:r w:rsidR="005D1685" w:rsidRPr="0038056D">
        <w:t>2</w:t>
      </w:r>
      <w:r w:rsidR="00D52DF7" w:rsidRPr="0038056D">
        <w:t xml:space="preserve"> m odległości od innych osób, i </w:t>
      </w:r>
      <w:r w:rsidRPr="0038056D">
        <w:t xml:space="preserve">niezwłocznie powiadomić rodziców/opiekunów </w:t>
      </w:r>
      <w:r w:rsidR="00481E35" w:rsidRPr="0038056D">
        <w:t xml:space="preserve">o konieczności </w:t>
      </w:r>
      <w:r w:rsidRPr="0038056D">
        <w:t>odebrania ucznia ze szkoły</w:t>
      </w:r>
      <w:r w:rsidR="00CF030D" w:rsidRPr="0038056D">
        <w:t xml:space="preserve"> (</w:t>
      </w:r>
      <w:r w:rsidR="00F90690" w:rsidRPr="0038056D">
        <w:t>r</w:t>
      </w:r>
      <w:r w:rsidR="00CF030D" w:rsidRPr="0038056D">
        <w:t>ekomendowany własny środek transportu)</w:t>
      </w:r>
      <w:r w:rsidR="00300EF1" w:rsidRPr="0038056D">
        <w:t>, zgodnie z procedurą - załącznik 1</w:t>
      </w:r>
    </w:p>
    <w:p w:rsidR="005D1AF9" w:rsidRPr="0038056D" w:rsidRDefault="00E81FAC" w:rsidP="00AF6254">
      <w:pPr>
        <w:pStyle w:val="punkty"/>
      </w:pPr>
      <w:r w:rsidRPr="0038056D">
        <w:t xml:space="preserve">Każda klasa ma przypisaną pracownię, w której odbywa się większość zajęć. Podczas przerw korytarze szkolne są podzielone na obszary, w których przebywają uczniowie danej klasy. Na jadalnię wszyscy uczniowie są odprowadzani przez nauczycieli. </w:t>
      </w:r>
    </w:p>
    <w:p w:rsidR="00E81FAC" w:rsidRPr="0038056D" w:rsidRDefault="00E81FAC" w:rsidP="00AF6254">
      <w:pPr>
        <w:pStyle w:val="punkty"/>
      </w:pPr>
      <w:r w:rsidRPr="0038056D">
        <w:t xml:space="preserve">Dzieci i uczniowie </w:t>
      </w:r>
      <w:r w:rsidR="00A37961" w:rsidRPr="0038056D">
        <w:t>przychodzą do szkoły korzystają</w:t>
      </w:r>
      <w:r w:rsidRPr="0038056D">
        <w:t xml:space="preserve"> z następujących wejść i szatni:</w:t>
      </w:r>
    </w:p>
    <w:p w:rsidR="00E81FAC" w:rsidRPr="0038056D" w:rsidRDefault="00E81FAC" w:rsidP="00E81FAC">
      <w:pPr>
        <w:pStyle w:val="punkty"/>
        <w:numPr>
          <w:ilvl w:val="0"/>
          <w:numId w:val="14"/>
        </w:numPr>
      </w:pPr>
      <w:r w:rsidRPr="0038056D">
        <w:t>Przyjście do szkoły nie wcześniej niż 15 minut przed rozpoczęciem zajęć/lekcji, z wyjątkiem uczniów korzystających z przewozu MPK;</w:t>
      </w:r>
    </w:p>
    <w:p w:rsidR="00A37961" w:rsidRPr="0038056D" w:rsidRDefault="00A37961" w:rsidP="00E81FAC">
      <w:pPr>
        <w:pStyle w:val="punkty"/>
        <w:numPr>
          <w:ilvl w:val="0"/>
          <w:numId w:val="14"/>
        </w:numPr>
      </w:pPr>
      <w:r w:rsidRPr="0038056D">
        <w:t>Uczniowie dowożeni przewozem MPK korzystają z szafek przy portierni;</w:t>
      </w:r>
    </w:p>
    <w:p w:rsidR="00E81FAC" w:rsidRPr="0038056D" w:rsidRDefault="00E81FAC" w:rsidP="00E81FAC">
      <w:pPr>
        <w:pStyle w:val="punkty"/>
        <w:numPr>
          <w:ilvl w:val="0"/>
          <w:numId w:val="14"/>
        </w:numPr>
      </w:pPr>
      <w:r w:rsidRPr="0038056D">
        <w:t xml:space="preserve">Dzieci trzech </w:t>
      </w:r>
      <w:r w:rsidR="00A37961" w:rsidRPr="0038056D">
        <w:t xml:space="preserve">oddziałów przedszkolnych, </w:t>
      </w:r>
      <w:r w:rsidRPr="0038056D">
        <w:t xml:space="preserve"> klasy 3, 4 i 4/5</w:t>
      </w:r>
      <w:r w:rsidR="00A37961" w:rsidRPr="0038056D">
        <w:t xml:space="preserve"> szkoły podstawowej</w:t>
      </w:r>
      <w:r w:rsidRPr="0038056D">
        <w:t xml:space="preserve"> korzystają z wejścia głównego (1 pawilon), rozbierają się w pawilonie pierwszym; </w:t>
      </w:r>
    </w:p>
    <w:p w:rsidR="00A37961" w:rsidRPr="0038056D" w:rsidRDefault="00A37961" w:rsidP="00E81FAC">
      <w:pPr>
        <w:pStyle w:val="punkty"/>
        <w:numPr>
          <w:ilvl w:val="0"/>
          <w:numId w:val="14"/>
        </w:numPr>
      </w:pPr>
      <w:r w:rsidRPr="0038056D">
        <w:t>Uczniowie klasy 1a,1b/2 i 1u wchodzą do szkoły wejściem głównym w 4 pawilonie i tam korzystają z szatni;</w:t>
      </w:r>
    </w:p>
    <w:p w:rsidR="00A37961" w:rsidRPr="0038056D" w:rsidRDefault="00A37961" w:rsidP="00E81FAC">
      <w:pPr>
        <w:pStyle w:val="punkty"/>
        <w:numPr>
          <w:ilvl w:val="0"/>
          <w:numId w:val="14"/>
        </w:numPr>
      </w:pPr>
      <w:r w:rsidRPr="0038056D">
        <w:t>Pozostali uczniowie wchodzą wejściem przy Sali gimnastycznej i tam korzystają z szatni, zachowując dystans społeczny podczas przebierania się.</w:t>
      </w:r>
    </w:p>
    <w:p w:rsidR="005C6885" w:rsidRPr="0038056D" w:rsidRDefault="00F3654E" w:rsidP="0028714F">
      <w:pPr>
        <w:pStyle w:val="punkty"/>
      </w:pPr>
      <w:r w:rsidRPr="0038056D">
        <w:t>O</w:t>
      </w:r>
      <w:r w:rsidR="0028714F" w:rsidRPr="0038056D">
        <w:t>bowiązują</w:t>
      </w:r>
      <w:r w:rsidR="005C6885" w:rsidRPr="0038056D">
        <w:t xml:space="preserve"> </w:t>
      </w:r>
      <w:r w:rsidRPr="0038056D">
        <w:t xml:space="preserve">ogólne </w:t>
      </w:r>
      <w:r w:rsidR="0028714F" w:rsidRPr="0038056D">
        <w:t>zasady</w:t>
      </w:r>
      <w:r w:rsidR="00E737ED" w:rsidRPr="0038056D">
        <w:t xml:space="preserve"> higieny</w:t>
      </w:r>
      <w:r w:rsidR="00481E35" w:rsidRPr="0038056D">
        <w:t>:</w:t>
      </w:r>
      <w:r w:rsidR="005C6885" w:rsidRPr="0038056D">
        <w:t xml:space="preserve"> częs</w:t>
      </w:r>
      <w:r w:rsidR="00D52DF7" w:rsidRPr="0038056D">
        <w:t>t</w:t>
      </w:r>
      <w:r w:rsidR="005C6885" w:rsidRPr="0038056D">
        <w:t>e</w:t>
      </w:r>
      <w:r w:rsidR="0028714F" w:rsidRPr="0038056D">
        <w:t xml:space="preserve"> myci</w:t>
      </w:r>
      <w:r w:rsidR="00184F71" w:rsidRPr="0038056D">
        <w:t>e</w:t>
      </w:r>
      <w:r w:rsidR="005C6885" w:rsidRPr="0038056D">
        <w:t xml:space="preserve"> rąk</w:t>
      </w:r>
      <w:r w:rsidR="00E613E8" w:rsidRPr="0038056D">
        <w:t xml:space="preserve"> (po przyjściu do szkoły należy bezzwłocznie umyć ręce)</w:t>
      </w:r>
      <w:r w:rsidR="0028714F" w:rsidRPr="0038056D">
        <w:t>, ochron</w:t>
      </w:r>
      <w:r w:rsidR="00184F71" w:rsidRPr="0038056D">
        <w:t>a</w:t>
      </w:r>
      <w:r w:rsidR="0028714F" w:rsidRPr="0038056D">
        <w:t xml:space="preserve"> podczas kichania i kaszlu oraz unikani</w:t>
      </w:r>
      <w:r w:rsidR="00184F71" w:rsidRPr="0038056D">
        <w:t>e</w:t>
      </w:r>
      <w:r w:rsidR="0028714F" w:rsidRPr="0038056D">
        <w:t> dotykania oczu, nosa i ust</w:t>
      </w:r>
      <w:r w:rsidR="001073BA" w:rsidRPr="0038056D">
        <w:t>.</w:t>
      </w:r>
    </w:p>
    <w:p w:rsidR="00A37961" w:rsidRPr="0038056D" w:rsidRDefault="00A37961" w:rsidP="0028714F">
      <w:pPr>
        <w:pStyle w:val="punkty"/>
        <w:rPr>
          <w:b/>
        </w:rPr>
      </w:pPr>
      <w:r w:rsidRPr="0038056D">
        <w:rPr>
          <w:b/>
        </w:rPr>
        <w:t>W przestrzeni wspólnej (m.in. hol, korytarze, szatnia, świetlica, gabinet lekarski, biblioteka, sekretariat, kasa) obowiązek zakrywania nosa i ust.</w:t>
      </w:r>
    </w:p>
    <w:p w:rsidR="00FE4175" w:rsidRPr="0038056D" w:rsidRDefault="00FE4175" w:rsidP="005547E6">
      <w:pPr>
        <w:pStyle w:val="punkty"/>
      </w:pPr>
      <w:r w:rsidRPr="0038056D">
        <w:t xml:space="preserve">Uczeń posiada własne przybory i podręczniki, które w czasie zajęć mogą znajdować się na stoliku szkolnym ucznia, w </w:t>
      </w:r>
      <w:r w:rsidR="00A37961" w:rsidRPr="0038056D">
        <w:t>plecaku lub w wyznaczonej dla danej klasy pracowni</w:t>
      </w:r>
      <w:r w:rsidRPr="0038056D">
        <w:t>. Uczniowie nie powinni wymieniać się przyborami szkolnymi między sobą.</w:t>
      </w:r>
    </w:p>
    <w:p w:rsidR="00FE4175" w:rsidRPr="0038056D" w:rsidRDefault="00FE4175" w:rsidP="005547E6">
      <w:pPr>
        <w:pStyle w:val="punkty"/>
      </w:pPr>
      <w:r w:rsidRPr="0038056D">
        <w:t>Należy wietrzyć sale</w:t>
      </w:r>
      <w:r w:rsidR="00FD7E4B" w:rsidRPr="0038056D">
        <w:t>, części</w:t>
      </w:r>
      <w:r w:rsidRPr="0038056D">
        <w:t xml:space="preserve"> </w:t>
      </w:r>
      <w:r w:rsidR="00822C38" w:rsidRPr="0038056D">
        <w:t>wspólne (korytarze)</w:t>
      </w:r>
      <w:r w:rsidR="00120FB6" w:rsidRPr="0038056D">
        <w:t xml:space="preserve"> </w:t>
      </w:r>
      <w:r w:rsidRPr="0038056D">
        <w:t>co najmniej raz na godzinę, w czasie przerwy, a w razie potrzeby także w czasie zajęć.</w:t>
      </w:r>
    </w:p>
    <w:p w:rsidR="00FE4175" w:rsidRPr="0038056D" w:rsidRDefault="00FE4175" w:rsidP="005547E6">
      <w:pPr>
        <w:pStyle w:val="punkty"/>
      </w:pPr>
      <w:r w:rsidRPr="0038056D">
        <w:t>Nauczyciel</w:t>
      </w:r>
      <w:r w:rsidR="00A37961" w:rsidRPr="0038056D">
        <w:t>e</w:t>
      </w:r>
      <w:r w:rsidRPr="0038056D">
        <w:t xml:space="preserve"> </w:t>
      </w:r>
      <w:r w:rsidR="00A37961" w:rsidRPr="0038056D">
        <w:t>w oddziałach przedszkolnych, klasach I-III</w:t>
      </w:r>
      <w:r w:rsidR="00881F52" w:rsidRPr="0038056D">
        <w:t xml:space="preserve"> </w:t>
      </w:r>
      <w:r w:rsidR="00A37961" w:rsidRPr="0038056D">
        <w:t>organizują</w:t>
      </w:r>
      <w:r w:rsidRPr="0038056D">
        <w:t xml:space="preserve"> przerwy </w:t>
      </w:r>
      <w:r w:rsidR="00881F52" w:rsidRPr="0038056D">
        <w:t xml:space="preserve">dla swoich uczniów </w:t>
      </w:r>
      <w:r w:rsidRPr="0038056D">
        <w:t xml:space="preserve">w interwałach adekwatnych do potrzeb, jednak nie rzadziej niż </w:t>
      </w:r>
      <w:r w:rsidR="00481E35" w:rsidRPr="0038056D">
        <w:t>c</w:t>
      </w:r>
      <w:r w:rsidRPr="0038056D">
        <w:t xml:space="preserve">o 45 min. </w:t>
      </w:r>
    </w:p>
    <w:p w:rsidR="00FE4175" w:rsidRPr="0038056D" w:rsidRDefault="00FE4175" w:rsidP="005547E6">
      <w:pPr>
        <w:pStyle w:val="punkty"/>
      </w:pPr>
      <w:r w:rsidRPr="0038056D">
        <w:t>Zaleca się korzystanie przez uczniów z boiska szkolnego</w:t>
      </w:r>
      <w:r w:rsidR="00A37961" w:rsidRPr="0038056D">
        <w:t>, placu zabaw, siłowni plenerowej na terenie Ośrodka</w:t>
      </w:r>
      <w:r w:rsidR="00431F9A" w:rsidRPr="0038056D">
        <w:t>, w tym w czasie przerw</w:t>
      </w:r>
      <w:r w:rsidR="008A1D7A" w:rsidRPr="0038056D">
        <w:t>, zgodnie z warunkami atmosferycznymi</w:t>
      </w:r>
      <w:r w:rsidR="00180D24" w:rsidRPr="0038056D">
        <w:t>.</w:t>
      </w:r>
    </w:p>
    <w:p w:rsidR="00FE4175" w:rsidRPr="0038056D" w:rsidRDefault="0080268B" w:rsidP="00074E25">
      <w:pPr>
        <w:pStyle w:val="punkty"/>
      </w:pPr>
      <w:r w:rsidRPr="0038056D">
        <w:t>P</w:t>
      </w:r>
      <w:r w:rsidR="00881F52" w:rsidRPr="0038056D">
        <w:t>odczas realizacji zajęć</w:t>
      </w:r>
      <w:r w:rsidRPr="0038056D">
        <w:t xml:space="preserve">, w tym zajęć wychowania fizycznego i sportowych, </w:t>
      </w:r>
      <w:r w:rsidR="008A1D7A" w:rsidRPr="0038056D">
        <w:t>zaleca się zachowanie</w:t>
      </w:r>
      <w:r w:rsidRPr="0038056D">
        <w:t xml:space="preserve"> dystansu, </w:t>
      </w:r>
      <w:r w:rsidR="00881F52" w:rsidRPr="0038056D">
        <w:t xml:space="preserve">należy ograniczyć </w:t>
      </w:r>
      <w:r w:rsidRPr="0038056D">
        <w:t>ćwiczenia i gry kontaktowe</w:t>
      </w:r>
      <w:r w:rsidR="000E37EF" w:rsidRPr="0038056D">
        <w:t>.</w:t>
      </w:r>
      <w:r w:rsidRPr="0038056D">
        <w:t xml:space="preserve"> </w:t>
      </w:r>
    </w:p>
    <w:p w:rsidR="00B07991" w:rsidRPr="0038056D" w:rsidRDefault="00B07991" w:rsidP="00B07991">
      <w:pPr>
        <w:pStyle w:val="punkty"/>
      </w:pPr>
      <w:r w:rsidRPr="0038056D">
        <w:t>W przypadku odbywania zajęć w ramach praktycznej nauki zawodu uc</w:t>
      </w:r>
      <w:r w:rsidR="00822C38" w:rsidRPr="0038056D">
        <w:t>zniów i słuchaczy u pracodawców</w:t>
      </w:r>
      <w:r w:rsidRPr="0038056D">
        <w:t xml:space="preserve"> podmiot przyjmujący uczniów zapewnia prowadzenie tych zajęć z uwzględnieniem przepisów odrębnych dotyczących ograniczeń, nakazów i zakazów w związku</w:t>
      </w:r>
      <w:r w:rsidR="00822C38" w:rsidRPr="0038056D">
        <w:t xml:space="preserve"> </w:t>
      </w:r>
      <w:r w:rsidRPr="0038056D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38056D" w:rsidRDefault="003428BA" w:rsidP="003428BA">
      <w:pPr>
        <w:pStyle w:val="punkty"/>
      </w:pPr>
      <w:r w:rsidRPr="0038056D">
        <w:lastRenderedPageBreak/>
        <w:t xml:space="preserve">Sprzęt i materiały wykorzystywane podczas zajęć praktycznych w szkołach i placówkach prowadzących kształcenie zawodowe należy czyścić lub dezynfekować. </w:t>
      </w:r>
    </w:p>
    <w:p w:rsidR="00FE4175" w:rsidRPr="0038056D" w:rsidRDefault="008A1D7A" w:rsidP="005547E6">
      <w:pPr>
        <w:pStyle w:val="punkty"/>
      </w:pPr>
      <w:r w:rsidRPr="0038056D">
        <w:t>Dzieci i uczniowie nie powinni</w:t>
      </w:r>
      <w:r w:rsidR="00FE4175" w:rsidRPr="0038056D">
        <w:t xml:space="preserve"> zabierać ze sobą do szkoły niepotrzebnych przedmiotów</w:t>
      </w:r>
      <w:r w:rsidRPr="0038056D">
        <w:t xml:space="preserve"> i zabawek</w:t>
      </w:r>
      <w:r w:rsidR="00FE4175" w:rsidRPr="0038056D">
        <w:t>.</w:t>
      </w:r>
      <w:r w:rsidR="00981151" w:rsidRPr="0038056D">
        <w:t xml:space="preserve"> </w:t>
      </w:r>
    </w:p>
    <w:p w:rsidR="00FE4175" w:rsidRPr="0038056D" w:rsidRDefault="00FE4175" w:rsidP="005547E6">
      <w:pPr>
        <w:pStyle w:val="punkty"/>
      </w:pPr>
      <w:r w:rsidRPr="0038056D">
        <w:t>Zajęcia świetlicowe odbywają się w świetlicy szkolnej</w:t>
      </w:r>
      <w:r w:rsidR="006475C6" w:rsidRPr="0038056D">
        <w:t>, a</w:t>
      </w:r>
      <w:r w:rsidRPr="0038056D">
        <w:t xml:space="preserve"> razie potrzeby </w:t>
      </w:r>
      <w:r w:rsidR="006475C6" w:rsidRPr="0038056D">
        <w:t>w innych salach dydaktycznych</w:t>
      </w:r>
      <w:r w:rsidRPr="0038056D">
        <w:t>.</w:t>
      </w:r>
      <w:r w:rsidR="00822C38" w:rsidRPr="0038056D">
        <w:t xml:space="preserve"> </w:t>
      </w:r>
    </w:p>
    <w:p w:rsidR="0080268B" w:rsidRPr="0038056D" w:rsidRDefault="00FE4175" w:rsidP="00074E25">
      <w:pPr>
        <w:pStyle w:val="punkty"/>
      </w:pPr>
      <w:r w:rsidRPr="0038056D">
        <w:t>Personel kuchenny i pracownicy administracji oraz obsługi sprzątającej powinni ograniczyć kontakty z uczniami oraz nauczycielami</w:t>
      </w:r>
      <w:r w:rsidR="008A1D7A" w:rsidRPr="0038056D">
        <w:t>, z wyjątkiem sytuacji, w których dziecko/uczeń wymaga pomocy, np. w szatni, przy posiłkach</w:t>
      </w:r>
      <w:r w:rsidRPr="0038056D">
        <w:t>.</w:t>
      </w:r>
    </w:p>
    <w:p w:rsidR="009450CE" w:rsidRPr="0038056D" w:rsidRDefault="008A1D7A" w:rsidP="005547E6">
      <w:pPr>
        <w:pStyle w:val="punkty"/>
        <w:rPr>
          <w:color w:val="FF0000"/>
        </w:rPr>
      </w:pPr>
      <w:r w:rsidRPr="0038056D">
        <w:t>Z</w:t>
      </w:r>
      <w:r w:rsidR="009450CE" w:rsidRPr="0038056D">
        <w:t xml:space="preserve">asady korzystania z biblioteki szkolnej oraz godziny jej pracy, uwzględniając konieczny okres </w:t>
      </w:r>
      <w:r w:rsidR="003428BA" w:rsidRPr="0038056D">
        <w:t>2</w:t>
      </w:r>
      <w:r w:rsidR="000E37EF" w:rsidRPr="0038056D">
        <w:t xml:space="preserve"> dni </w:t>
      </w:r>
      <w:r w:rsidR="009450CE" w:rsidRPr="0038056D">
        <w:t>kwarantanny dla książek i innych materiałów przechowywanych w bibliotekach</w:t>
      </w:r>
      <w:r w:rsidRPr="0038056D">
        <w:t>, określa załącznik nr 2</w:t>
      </w:r>
      <w:r w:rsidR="007C424E" w:rsidRPr="0038056D">
        <w:t>.</w:t>
      </w:r>
      <w:r w:rsidR="009450CE" w:rsidRPr="0038056D">
        <w:t xml:space="preserve"> </w:t>
      </w:r>
    </w:p>
    <w:p w:rsidR="00584D9D" w:rsidRPr="0038056D" w:rsidRDefault="008A1D7A" w:rsidP="000E37EF">
      <w:pPr>
        <w:pStyle w:val="punkty"/>
      </w:pPr>
      <w:r w:rsidRPr="0038056D">
        <w:rPr>
          <w:color w:val="000000"/>
          <w:lang w:bidi="pl-PL"/>
        </w:rPr>
        <w:t>Do odwołania wyłączone są</w:t>
      </w:r>
      <w:r w:rsidR="00584D9D" w:rsidRPr="0038056D">
        <w:rPr>
          <w:color w:val="000000"/>
          <w:lang w:bidi="pl-PL"/>
        </w:rPr>
        <w:t xml:space="preserve"> </w:t>
      </w:r>
      <w:r w:rsidR="00F84A18" w:rsidRPr="0038056D">
        <w:rPr>
          <w:color w:val="000000"/>
          <w:lang w:bidi="pl-PL"/>
        </w:rPr>
        <w:t>źródełko</w:t>
      </w:r>
      <w:r w:rsidRPr="0038056D">
        <w:rPr>
          <w:color w:val="000000"/>
          <w:lang w:bidi="pl-PL"/>
        </w:rPr>
        <w:t xml:space="preserve"> wody pitnej oraz automaty.</w:t>
      </w:r>
    </w:p>
    <w:p w:rsidR="00A4053D" w:rsidRPr="0038056D" w:rsidRDefault="00A4053D" w:rsidP="005547E6">
      <w:pPr>
        <w:pStyle w:val="Nagwek1"/>
        <w:spacing w:before="120" w:after="0"/>
        <w:rPr>
          <w:rFonts w:eastAsiaTheme="minorHAnsi"/>
          <w:bCs/>
          <w:sz w:val="24"/>
        </w:rPr>
      </w:pPr>
      <w:r w:rsidRPr="0038056D">
        <w:rPr>
          <w:rFonts w:eastAsiaTheme="minorHAnsi"/>
          <w:sz w:val="24"/>
        </w:rPr>
        <w:t>Higiena, czyszczen</w:t>
      </w:r>
      <w:r w:rsidR="007C424E" w:rsidRPr="0038056D">
        <w:rPr>
          <w:rFonts w:eastAsiaTheme="minorHAnsi"/>
          <w:sz w:val="24"/>
        </w:rPr>
        <w:t xml:space="preserve">ie i dezynfekcja pomieszczeń i </w:t>
      </w:r>
      <w:r w:rsidRPr="0038056D">
        <w:rPr>
          <w:rFonts w:eastAsiaTheme="minorHAnsi"/>
          <w:sz w:val="24"/>
        </w:rPr>
        <w:t>powierzchni</w:t>
      </w:r>
    </w:p>
    <w:p w:rsidR="00A4053D" w:rsidRPr="0038056D" w:rsidRDefault="008A1D7A" w:rsidP="005547E6">
      <w:pPr>
        <w:pStyle w:val="punkty"/>
        <w:rPr>
          <w:color w:val="000000"/>
          <w:lang w:bidi="pl-PL"/>
        </w:rPr>
      </w:pPr>
      <w:r w:rsidRPr="0038056D">
        <w:rPr>
          <w:lang w:bidi="pl-PL"/>
        </w:rPr>
        <w:t>W</w:t>
      </w:r>
      <w:r w:rsidR="001E071C" w:rsidRPr="0038056D">
        <w:rPr>
          <w:lang w:bidi="pl-PL"/>
        </w:rPr>
        <w:t xml:space="preserve">szystkie osoby </w:t>
      </w:r>
      <w:r w:rsidR="009B6D89" w:rsidRPr="0038056D">
        <w:rPr>
          <w:lang w:bidi="pl-PL"/>
        </w:rPr>
        <w:t xml:space="preserve">trzecie, </w:t>
      </w:r>
      <w:r w:rsidR="00413CBB" w:rsidRPr="0038056D">
        <w:rPr>
          <w:lang w:bidi="pl-PL"/>
        </w:rPr>
        <w:t xml:space="preserve">w tym </w:t>
      </w:r>
      <w:r w:rsidR="009B6D89" w:rsidRPr="0038056D">
        <w:rPr>
          <w:lang w:bidi="pl-PL"/>
        </w:rPr>
        <w:t>rodzice uczniów</w:t>
      </w:r>
      <w:r w:rsidR="00413CBB" w:rsidRPr="0038056D">
        <w:rPr>
          <w:lang w:bidi="pl-PL"/>
        </w:rPr>
        <w:t>,</w:t>
      </w:r>
      <w:r w:rsidR="009B6D89" w:rsidRPr="0038056D">
        <w:rPr>
          <w:lang w:bidi="pl-PL"/>
        </w:rPr>
        <w:t xml:space="preserve"> </w:t>
      </w:r>
      <w:r w:rsidR="001E071C" w:rsidRPr="0038056D">
        <w:rPr>
          <w:lang w:bidi="pl-PL"/>
        </w:rPr>
        <w:t>wchodząc</w:t>
      </w:r>
      <w:r w:rsidR="00413CBB" w:rsidRPr="0038056D">
        <w:rPr>
          <w:lang w:bidi="pl-PL"/>
        </w:rPr>
        <w:t>e</w:t>
      </w:r>
      <w:r w:rsidR="001E071C" w:rsidRPr="0038056D">
        <w:rPr>
          <w:lang w:bidi="pl-PL"/>
        </w:rPr>
        <w:t xml:space="preserve"> do szkoły</w:t>
      </w:r>
      <w:r w:rsidR="00A4053D" w:rsidRPr="0038056D">
        <w:rPr>
          <w:lang w:bidi="pl-PL"/>
        </w:rPr>
        <w:t xml:space="preserve"> </w:t>
      </w:r>
      <w:r w:rsidR="00F84A18" w:rsidRPr="0038056D">
        <w:rPr>
          <w:lang w:bidi="pl-PL"/>
        </w:rPr>
        <w:t xml:space="preserve">mają obowiązek </w:t>
      </w:r>
      <w:r w:rsidR="00A4053D" w:rsidRPr="0038056D">
        <w:rPr>
          <w:lang w:bidi="pl-PL"/>
        </w:rPr>
        <w:t>d</w:t>
      </w:r>
      <w:r w:rsidR="00F84A18" w:rsidRPr="0038056D">
        <w:rPr>
          <w:lang w:bidi="pl-PL"/>
        </w:rPr>
        <w:t>ezynfekowania dłoni</w:t>
      </w:r>
      <w:r w:rsidR="008A0789" w:rsidRPr="0038056D">
        <w:rPr>
          <w:lang w:bidi="pl-PL"/>
        </w:rPr>
        <w:t xml:space="preserve"> lub </w:t>
      </w:r>
      <w:r w:rsidR="00F84A18" w:rsidRPr="0038056D">
        <w:rPr>
          <w:lang w:bidi="pl-PL"/>
        </w:rPr>
        <w:t>zakładać</w:t>
      </w:r>
      <w:r w:rsidR="00A4053D" w:rsidRPr="0038056D">
        <w:rPr>
          <w:lang w:bidi="pl-PL"/>
        </w:rPr>
        <w:t xml:space="preserve"> rękawiczki ochronne</w:t>
      </w:r>
      <w:r w:rsidR="001E071C" w:rsidRPr="0038056D">
        <w:rPr>
          <w:lang w:bidi="pl-PL"/>
        </w:rPr>
        <w:t>,</w:t>
      </w:r>
      <w:r w:rsidR="00A4053D" w:rsidRPr="0038056D">
        <w:rPr>
          <w:lang w:bidi="pl-PL"/>
        </w:rPr>
        <w:t xml:space="preserve"> </w:t>
      </w:r>
      <w:r w:rsidR="00F84A18" w:rsidRPr="0038056D">
        <w:rPr>
          <w:lang w:bidi="pl-PL"/>
        </w:rPr>
        <w:t>mieć</w:t>
      </w:r>
      <w:r w:rsidR="001E071C" w:rsidRPr="0038056D">
        <w:rPr>
          <w:lang w:bidi="pl-PL"/>
        </w:rPr>
        <w:t xml:space="preserve"> zakryte</w:t>
      </w:r>
      <w:r w:rsidR="00A4053D" w:rsidRPr="0038056D">
        <w:rPr>
          <w:lang w:bidi="pl-PL"/>
        </w:rPr>
        <w:t xml:space="preserve"> usta i nos</w:t>
      </w:r>
      <w:r w:rsidR="00F84A18" w:rsidRPr="0038056D">
        <w:rPr>
          <w:lang w:bidi="pl-PL"/>
        </w:rPr>
        <w:t xml:space="preserve"> oraz nie przekraczać</w:t>
      </w:r>
      <w:r w:rsidR="001E071C" w:rsidRPr="0038056D">
        <w:rPr>
          <w:lang w:bidi="pl-PL"/>
        </w:rPr>
        <w:t xml:space="preserve"> obowiązujących </w:t>
      </w:r>
      <w:r w:rsidR="001E071C" w:rsidRPr="0038056D">
        <w:rPr>
          <w:color w:val="000000"/>
          <w:lang w:bidi="pl-PL"/>
        </w:rPr>
        <w:t>stref przebywania</w:t>
      </w:r>
      <w:r w:rsidR="00A4053D" w:rsidRPr="0038056D">
        <w:rPr>
          <w:color w:val="000000"/>
          <w:lang w:bidi="pl-PL"/>
        </w:rPr>
        <w:t>.</w:t>
      </w:r>
    </w:p>
    <w:p w:rsidR="00A4053D" w:rsidRPr="0038056D" w:rsidRDefault="00A4053D" w:rsidP="005547E6">
      <w:pPr>
        <w:pStyle w:val="punkty"/>
        <w:rPr>
          <w:color w:val="000000"/>
          <w:lang w:bidi="pl-PL"/>
        </w:rPr>
      </w:pPr>
      <w:r w:rsidRPr="0038056D">
        <w:rPr>
          <w:color w:val="000000"/>
          <w:lang w:bidi="pl-PL"/>
        </w:rPr>
        <w:t>Należy re</w:t>
      </w:r>
      <w:r w:rsidR="00FE0562" w:rsidRPr="0038056D">
        <w:rPr>
          <w:color w:val="000000"/>
          <w:lang w:bidi="pl-PL"/>
        </w:rPr>
        <w:t>gularnie myć ręce wodą z mydłem oraz dopilnować, aby robili</w:t>
      </w:r>
      <w:r w:rsidRPr="0038056D">
        <w:rPr>
          <w:color w:val="000000"/>
          <w:lang w:bidi="pl-PL"/>
        </w:rPr>
        <w:t xml:space="preserve"> to </w:t>
      </w:r>
      <w:r w:rsidR="00FE0562" w:rsidRPr="0038056D">
        <w:rPr>
          <w:color w:val="000000"/>
          <w:lang w:bidi="pl-PL"/>
        </w:rPr>
        <w:t>uczniowie</w:t>
      </w:r>
      <w:r w:rsidRPr="0038056D">
        <w:rPr>
          <w:color w:val="000000"/>
          <w:lang w:bidi="pl-PL"/>
        </w:rPr>
        <w:t>,</w:t>
      </w:r>
      <w:r w:rsidR="00FE0562" w:rsidRPr="0038056D">
        <w:rPr>
          <w:color w:val="000000"/>
          <w:lang w:bidi="pl-PL"/>
        </w:rPr>
        <w:t xml:space="preserve"> </w:t>
      </w:r>
      <w:r w:rsidRPr="0038056D">
        <w:rPr>
          <w:color w:val="000000"/>
          <w:lang w:bidi="pl-PL"/>
        </w:rPr>
        <w:t xml:space="preserve">szczególnie po przyjściu do </w:t>
      </w:r>
      <w:r w:rsidR="00FE0562" w:rsidRPr="0038056D">
        <w:rPr>
          <w:color w:val="000000"/>
          <w:lang w:bidi="pl-PL"/>
        </w:rPr>
        <w:t xml:space="preserve">szkoły, przed </w:t>
      </w:r>
      <w:r w:rsidRPr="0038056D">
        <w:rPr>
          <w:color w:val="000000"/>
          <w:lang w:bidi="pl-PL"/>
        </w:rPr>
        <w:t>jed</w:t>
      </w:r>
      <w:r w:rsidR="007A4394" w:rsidRPr="0038056D">
        <w:rPr>
          <w:color w:val="000000"/>
          <w:lang w:bidi="pl-PL"/>
        </w:rPr>
        <w:t>zeniem</w:t>
      </w:r>
      <w:r w:rsidR="00F533FA" w:rsidRPr="0038056D">
        <w:rPr>
          <w:color w:val="000000"/>
          <w:lang w:bidi="pl-PL"/>
        </w:rPr>
        <w:t>,</w:t>
      </w:r>
      <w:r w:rsidR="00B07991" w:rsidRPr="0038056D">
        <w:rPr>
          <w:color w:val="000000"/>
          <w:lang w:bidi="pl-PL"/>
        </w:rPr>
        <w:t xml:space="preserve"> </w:t>
      </w:r>
      <w:r w:rsidR="007A4394" w:rsidRPr="0038056D">
        <w:rPr>
          <w:color w:val="000000"/>
          <w:lang w:bidi="pl-PL"/>
        </w:rPr>
        <w:t xml:space="preserve">po powrocie </w:t>
      </w:r>
      <w:r w:rsidR="00FE0562" w:rsidRPr="0038056D">
        <w:rPr>
          <w:color w:val="000000"/>
          <w:lang w:bidi="pl-PL"/>
        </w:rPr>
        <w:t xml:space="preserve">ze świeżego </w:t>
      </w:r>
      <w:r w:rsidRPr="0038056D">
        <w:rPr>
          <w:color w:val="000000"/>
          <w:lang w:bidi="pl-PL"/>
        </w:rPr>
        <w:t>powietrza</w:t>
      </w:r>
      <w:r w:rsidR="00F533FA" w:rsidRPr="0038056D">
        <w:rPr>
          <w:color w:val="000000"/>
          <w:lang w:bidi="pl-PL"/>
        </w:rPr>
        <w:t xml:space="preserve"> i</w:t>
      </w:r>
      <w:r w:rsidRPr="0038056D">
        <w:rPr>
          <w:color w:val="000000"/>
          <w:lang w:bidi="pl-PL"/>
        </w:rPr>
        <w:t xml:space="preserve"> po skorzystaniu z toalety.</w:t>
      </w:r>
    </w:p>
    <w:p w:rsidR="00A4053D" w:rsidRPr="0038056D" w:rsidRDefault="00F84A18" w:rsidP="005547E6">
      <w:pPr>
        <w:pStyle w:val="punkty"/>
        <w:rPr>
          <w:color w:val="000000"/>
          <w:lang w:bidi="pl-PL"/>
        </w:rPr>
      </w:pPr>
      <w:r w:rsidRPr="0038056D">
        <w:rPr>
          <w:color w:val="000000"/>
          <w:lang w:bidi="pl-PL"/>
        </w:rPr>
        <w:t>M</w:t>
      </w:r>
      <w:r w:rsidR="00FE0562" w:rsidRPr="0038056D">
        <w:rPr>
          <w:color w:val="000000"/>
          <w:lang w:bidi="pl-PL"/>
        </w:rPr>
        <w:t xml:space="preserve">onitoring codziennych </w:t>
      </w:r>
      <w:r w:rsidR="00B45D0D" w:rsidRPr="0038056D">
        <w:rPr>
          <w:color w:val="000000"/>
          <w:lang w:bidi="pl-PL"/>
        </w:rPr>
        <w:t xml:space="preserve">prac porządkowych, ze </w:t>
      </w:r>
      <w:r w:rsidR="00A4053D" w:rsidRPr="0038056D">
        <w:rPr>
          <w:color w:val="000000"/>
          <w:lang w:bidi="pl-PL"/>
        </w:rPr>
        <w:t>szczególnym</w:t>
      </w:r>
      <w:r w:rsidR="00FE0562" w:rsidRPr="0038056D">
        <w:rPr>
          <w:color w:val="000000"/>
          <w:lang w:bidi="pl-PL"/>
        </w:rPr>
        <w:t xml:space="preserve"> </w:t>
      </w:r>
      <w:r w:rsidR="00A4053D" w:rsidRPr="0038056D">
        <w:rPr>
          <w:color w:val="000000"/>
          <w:lang w:bidi="pl-PL"/>
        </w:rPr>
        <w:t>uwzględn</w:t>
      </w:r>
      <w:r w:rsidR="00FE0562" w:rsidRPr="0038056D">
        <w:rPr>
          <w:color w:val="000000"/>
          <w:lang w:bidi="pl-PL"/>
        </w:rPr>
        <w:t xml:space="preserve">ieniem utrzymywania w czystości </w:t>
      </w:r>
      <w:proofErr w:type="spellStart"/>
      <w:r w:rsidR="00E32470" w:rsidRPr="0038056D">
        <w:rPr>
          <w:color w:val="000000"/>
          <w:lang w:bidi="pl-PL"/>
        </w:rPr>
        <w:t>sal</w:t>
      </w:r>
      <w:proofErr w:type="spellEnd"/>
      <w:r w:rsidR="00E32470" w:rsidRPr="0038056D">
        <w:rPr>
          <w:color w:val="000000"/>
          <w:lang w:bidi="pl-PL"/>
        </w:rPr>
        <w:t xml:space="preserve"> zajęć, pomieszczeń sanitarnohigienicznych, </w:t>
      </w:r>
      <w:r w:rsidR="00FE0562" w:rsidRPr="0038056D">
        <w:rPr>
          <w:color w:val="000000"/>
          <w:lang w:bidi="pl-PL"/>
        </w:rPr>
        <w:t xml:space="preserve">ciągów komunikacyjnych, </w:t>
      </w:r>
      <w:r w:rsidR="00A4053D" w:rsidRPr="0038056D">
        <w:rPr>
          <w:color w:val="000000"/>
          <w:lang w:bidi="pl-PL"/>
        </w:rPr>
        <w:t>dezynfekcji</w:t>
      </w:r>
      <w:r w:rsidR="00FE0562" w:rsidRPr="0038056D">
        <w:rPr>
          <w:color w:val="000000"/>
          <w:lang w:bidi="pl-PL"/>
        </w:rPr>
        <w:t xml:space="preserve"> </w:t>
      </w:r>
      <w:r w:rsidR="00A4053D" w:rsidRPr="0038056D">
        <w:rPr>
          <w:color w:val="000000"/>
          <w:lang w:bidi="pl-PL"/>
        </w:rPr>
        <w:t>powierzchni dotykowych</w:t>
      </w:r>
      <w:r w:rsidR="00450C54" w:rsidRPr="0038056D">
        <w:rPr>
          <w:color w:val="000000"/>
          <w:lang w:bidi="pl-PL"/>
        </w:rPr>
        <w:t xml:space="preserve"> </w:t>
      </w:r>
      <w:r w:rsidR="00450C54" w:rsidRPr="0038056D">
        <w:t xml:space="preserve">– </w:t>
      </w:r>
      <w:r w:rsidR="00A4053D" w:rsidRPr="0038056D">
        <w:rPr>
          <w:color w:val="000000"/>
          <w:lang w:bidi="pl-PL"/>
        </w:rPr>
        <w:t>poręczy, klamek i powierzchni płaskich, w tym blatów w salach i w pomieszczeniach</w:t>
      </w:r>
      <w:r w:rsidR="00450C54" w:rsidRPr="0038056D">
        <w:rPr>
          <w:color w:val="000000"/>
          <w:lang w:bidi="pl-PL"/>
        </w:rPr>
        <w:t xml:space="preserve"> spożywania posiłków, klawiatur</w:t>
      </w:r>
      <w:r w:rsidR="00A4053D" w:rsidRPr="0038056D">
        <w:rPr>
          <w:color w:val="000000"/>
          <w:lang w:bidi="pl-PL"/>
        </w:rPr>
        <w:t>, włączników.</w:t>
      </w:r>
    </w:p>
    <w:p w:rsidR="00A4053D" w:rsidRPr="0038056D" w:rsidRDefault="00A4053D" w:rsidP="005547E6">
      <w:pPr>
        <w:pStyle w:val="punkty"/>
        <w:rPr>
          <w:color w:val="000000"/>
          <w:lang w:bidi="pl-PL"/>
        </w:rPr>
      </w:pPr>
      <w:r w:rsidRPr="0038056D">
        <w:rPr>
          <w:color w:val="000000"/>
          <w:lang w:bidi="pl-PL"/>
        </w:rPr>
        <w:t>Przeprowadzając dezynfekcję</w:t>
      </w:r>
      <w:r w:rsidR="00450C54" w:rsidRPr="0038056D">
        <w:rPr>
          <w:color w:val="000000"/>
          <w:lang w:bidi="pl-PL"/>
        </w:rPr>
        <w:t>,</w:t>
      </w:r>
      <w:r w:rsidRPr="0038056D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38056D">
        <w:rPr>
          <w:color w:val="000000"/>
          <w:lang w:bidi="pl-PL"/>
        </w:rPr>
        <w:t xml:space="preserve"> i</w:t>
      </w:r>
      <w:r w:rsidRPr="0038056D">
        <w:rPr>
          <w:color w:val="000000"/>
          <w:lang w:bidi="pl-PL"/>
        </w:rPr>
        <w:t xml:space="preserve"> przedmiotów, tak aby </w:t>
      </w:r>
      <w:r w:rsidR="00FE0562" w:rsidRPr="0038056D">
        <w:rPr>
          <w:color w:val="000000"/>
          <w:lang w:bidi="pl-PL"/>
        </w:rPr>
        <w:t>uczniowie nie byli narażeni</w:t>
      </w:r>
      <w:r w:rsidRPr="0038056D">
        <w:rPr>
          <w:color w:val="000000"/>
          <w:lang w:bidi="pl-PL"/>
        </w:rPr>
        <w:t xml:space="preserve"> na wdychanie oparów środków służących do dezynfekcji.</w:t>
      </w:r>
    </w:p>
    <w:p w:rsidR="00FE0562" w:rsidRPr="0038056D" w:rsidRDefault="00FE0562" w:rsidP="005547E6">
      <w:pPr>
        <w:pStyle w:val="Nagwek1"/>
        <w:spacing w:before="120" w:after="0"/>
        <w:rPr>
          <w:rFonts w:eastAsiaTheme="minorHAnsi"/>
          <w:bCs/>
          <w:sz w:val="24"/>
        </w:rPr>
      </w:pPr>
      <w:bookmarkStart w:id="0" w:name="_GoBack"/>
      <w:bookmarkEnd w:id="0"/>
      <w:r w:rsidRPr="0038056D">
        <w:rPr>
          <w:rFonts w:eastAsiaTheme="minorHAnsi"/>
          <w:sz w:val="24"/>
        </w:rPr>
        <w:t>Gastronomia</w:t>
      </w:r>
    </w:p>
    <w:p w:rsidR="00E82ABA" w:rsidRPr="0038056D" w:rsidRDefault="00FE0562" w:rsidP="005547E6">
      <w:pPr>
        <w:pStyle w:val="punkty"/>
        <w:rPr>
          <w:color w:val="000000"/>
          <w:lang w:bidi="pl-PL"/>
        </w:rPr>
      </w:pPr>
      <w:r w:rsidRPr="0038056D">
        <w:rPr>
          <w:color w:val="000000"/>
          <w:lang w:bidi="pl-PL"/>
        </w:rPr>
        <w:t xml:space="preserve">Korzystanie z posiłków </w:t>
      </w:r>
      <w:r w:rsidR="00F84A18" w:rsidRPr="0038056D">
        <w:rPr>
          <w:color w:val="000000"/>
          <w:lang w:bidi="pl-PL"/>
        </w:rPr>
        <w:t>odbywa</w:t>
      </w:r>
      <w:r w:rsidR="00CF2B67" w:rsidRPr="0038056D">
        <w:rPr>
          <w:color w:val="000000"/>
          <w:lang w:bidi="pl-PL"/>
        </w:rPr>
        <w:t xml:space="preserve"> się </w:t>
      </w:r>
      <w:r w:rsidR="00F84A18" w:rsidRPr="0038056D">
        <w:rPr>
          <w:color w:val="000000"/>
          <w:lang w:bidi="pl-PL"/>
        </w:rPr>
        <w:t>wyłącznie na jadalni szkolnej zgodnie z ustalonym harmonogramem. W</w:t>
      </w:r>
      <w:r w:rsidR="00CF2B67" w:rsidRPr="0038056D">
        <w:rPr>
          <w:color w:val="000000"/>
          <w:lang w:bidi="pl-PL"/>
        </w:rPr>
        <w:t xml:space="preserve"> miarę możliwości </w:t>
      </w:r>
      <w:r w:rsidR="00467FD3" w:rsidRPr="0038056D">
        <w:rPr>
          <w:color w:val="000000"/>
          <w:lang w:bidi="pl-PL"/>
        </w:rPr>
        <w:t xml:space="preserve">- </w:t>
      </w:r>
      <w:r w:rsidR="00CF2B67" w:rsidRPr="0038056D">
        <w:rPr>
          <w:color w:val="000000"/>
          <w:lang w:bidi="pl-PL"/>
        </w:rPr>
        <w:t>spoży</w:t>
      </w:r>
      <w:r w:rsidR="00F84A18" w:rsidRPr="0038056D">
        <w:rPr>
          <w:color w:val="000000"/>
          <w:lang w:bidi="pl-PL"/>
        </w:rPr>
        <w:t xml:space="preserve">wanie posiłków będzie odbywać się </w:t>
      </w:r>
      <w:r w:rsidR="00CF2B67" w:rsidRPr="0038056D">
        <w:rPr>
          <w:color w:val="000000"/>
          <w:lang w:bidi="pl-PL"/>
        </w:rPr>
        <w:t xml:space="preserve"> przy stolikach z rówieśnikami z danej klasy. Pr</w:t>
      </w:r>
      <w:r w:rsidR="00822C38" w:rsidRPr="0038056D">
        <w:rPr>
          <w:color w:val="000000"/>
          <w:lang w:bidi="pl-PL"/>
        </w:rPr>
        <w:t>zy zmianowym wydawaniu posiłków</w:t>
      </w:r>
      <w:r w:rsidR="00F84A18" w:rsidRPr="0038056D">
        <w:rPr>
          <w:color w:val="000000"/>
          <w:lang w:bidi="pl-PL"/>
        </w:rPr>
        <w:t xml:space="preserve">, </w:t>
      </w:r>
      <w:r w:rsidRPr="0038056D">
        <w:rPr>
          <w:color w:val="000000"/>
          <w:lang w:bidi="pl-PL"/>
        </w:rPr>
        <w:t>czy</w:t>
      </w:r>
      <w:r w:rsidR="00F84A18" w:rsidRPr="0038056D">
        <w:rPr>
          <w:color w:val="000000"/>
          <w:lang w:bidi="pl-PL"/>
        </w:rPr>
        <w:t>szczenie blatów stołów i</w:t>
      </w:r>
      <w:r w:rsidRPr="0038056D">
        <w:rPr>
          <w:color w:val="000000"/>
          <w:lang w:bidi="pl-PL"/>
        </w:rPr>
        <w:t xml:space="preserve"> krzeseł po każdej grupie. </w:t>
      </w:r>
      <w:r w:rsidR="00F84A18" w:rsidRPr="0038056D">
        <w:rPr>
          <w:color w:val="000000"/>
          <w:lang w:bidi="pl-PL"/>
        </w:rPr>
        <w:t>Dzieci z oddziałów przedszkolnych spożywają posiłki w swoich grupach.</w:t>
      </w:r>
    </w:p>
    <w:p w:rsidR="00F84A18" w:rsidRPr="0038056D" w:rsidRDefault="00F84A18" w:rsidP="005547E6">
      <w:pPr>
        <w:pStyle w:val="punkty"/>
        <w:rPr>
          <w:color w:val="000000"/>
          <w:lang w:bidi="pl-PL"/>
        </w:rPr>
      </w:pPr>
      <w:r w:rsidRPr="0038056D">
        <w:rPr>
          <w:color w:val="000000"/>
          <w:lang w:bidi="pl-PL"/>
        </w:rPr>
        <w:t xml:space="preserve">Z jadalni nie wolno wynosić jedzenia, w tym owoców. </w:t>
      </w:r>
    </w:p>
    <w:p w:rsidR="00F84A18" w:rsidRPr="0038056D" w:rsidRDefault="00F84A18" w:rsidP="005547E6">
      <w:pPr>
        <w:pStyle w:val="punkty"/>
        <w:rPr>
          <w:color w:val="000000"/>
          <w:lang w:bidi="pl-PL"/>
        </w:rPr>
      </w:pPr>
      <w:r w:rsidRPr="0038056D">
        <w:rPr>
          <w:color w:val="000000"/>
          <w:lang w:bidi="pl-PL"/>
        </w:rPr>
        <w:t>Podczas drugiego śniadania, na jadalni przebywają również uczniowie, którzy spożywają własny posiłek, korzystają z własnych naczyń i sztućców.</w:t>
      </w:r>
    </w:p>
    <w:p w:rsidR="0089351A" w:rsidRPr="0038056D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56485" w:rsidRPr="0038056D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38056D">
        <w:rPr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850265</wp:posOffset>
            </wp:positionV>
            <wp:extent cx="6263831" cy="998220"/>
            <wp:effectExtent l="0" t="0" r="381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31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CB" w:rsidRPr="0038056D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Pracowano na podstawie Wytycznych MEN, MZ, GIS dla publicznych i niepublicznych szkół.</w:t>
      </w:r>
    </w:p>
    <w:sectPr w:rsidR="00256485" w:rsidRPr="003805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77" w:rsidRDefault="002E0477" w:rsidP="00143D7D">
      <w:pPr>
        <w:spacing w:after="0" w:line="240" w:lineRule="auto"/>
      </w:pPr>
      <w:r>
        <w:separator/>
      </w:r>
    </w:p>
  </w:endnote>
  <w:endnote w:type="continuationSeparator" w:id="0">
    <w:p w:rsidR="002E0477" w:rsidRDefault="002E047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10541"/>
      <w:docPartObj>
        <w:docPartGallery w:val="Page Numbers (Bottom of Page)"/>
        <w:docPartUnique/>
      </w:docPartObj>
    </w:sdtPr>
    <w:sdtEndPr/>
    <w:sdtContent>
      <w:p w:rsidR="008A1D7A" w:rsidRDefault="008A1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6D">
          <w:rPr>
            <w:noProof/>
          </w:rPr>
          <w:t>4</w:t>
        </w:r>
        <w:r>
          <w:fldChar w:fldCharType="end"/>
        </w:r>
      </w:p>
    </w:sdtContent>
  </w:sdt>
  <w:p w:rsidR="008A1D7A" w:rsidRDefault="008A1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77" w:rsidRDefault="002E0477" w:rsidP="00143D7D">
      <w:pPr>
        <w:spacing w:after="0" w:line="240" w:lineRule="auto"/>
      </w:pPr>
      <w:r>
        <w:separator/>
      </w:r>
    </w:p>
  </w:footnote>
  <w:footnote w:type="continuationSeparator" w:id="0">
    <w:p w:rsidR="002E0477" w:rsidRDefault="002E047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CFA"/>
    <w:multiLevelType w:val="hybridMultilevel"/>
    <w:tmpl w:val="8146F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2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0E4875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45F1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E0477"/>
    <w:rsid w:val="002F5CB2"/>
    <w:rsid w:val="00300EF1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056D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95537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5FCB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1D7A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37961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1FAC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4A18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21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7A"/>
  </w:style>
  <w:style w:type="paragraph" w:styleId="Stopka">
    <w:name w:val="footer"/>
    <w:basedOn w:val="Normalny"/>
    <w:link w:val="StopkaZnak"/>
    <w:uiPriority w:val="99"/>
    <w:unhideWhenUsed/>
    <w:rsid w:val="008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08BB-DA65-4546-A282-83FE98FF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nauczyciel</cp:lastModifiedBy>
  <cp:revision>3</cp:revision>
  <cp:lastPrinted>2020-08-05T09:00:00Z</cp:lastPrinted>
  <dcterms:created xsi:type="dcterms:W3CDTF">2020-12-22T12:47:00Z</dcterms:created>
  <dcterms:modified xsi:type="dcterms:W3CDTF">2020-12-22T12:49:00Z</dcterms:modified>
</cp:coreProperties>
</file>